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FC" w:rsidRDefault="00FC4895">
      <w:pPr>
        <w:rPr>
          <w:b/>
          <w:color w:val="FF0000"/>
        </w:rPr>
      </w:pPr>
      <w:r w:rsidRPr="00FC4895">
        <w:t>1.</w:t>
      </w:r>
      <w:r w:rsidR="00337F99">
        <w:t xml:space="preserve">На отформатированную </w:t>
      </w:r>
      <w:r w:rsidR="00337F99">
        <w:rPr>
          <w:lang w:val="en-US"/>
        </w:rPr>
        <w:t>SD</w:t>
      </w:r>
      <w:r w:rsidR="00337F99" w:rsidRPr="00337F99">
        <w:t xml:space="preserve"> </w:t>
      </w:r>
      <w:r w:rsidR="00337F99">
        <w:t xml:space="preserve">карту, объемом до 64Гб, необходимо распаковать содержимое архива </w:t>
      </w:r>
      <w:r w:rsidR="00337F99" w:rsidRPr="00FC4895">
        <w:rPr>
          <w:b/>
          <w:color w:val="FF0000"/>
        </w:rPr>
        <w:t>Рус озвучка ДБ-02.</w:t>
      </w:r>
      <w:proofErr w:type="spellStart"/>
      <w:r w:rsidR="00337F99" w:rsidRPr="00FC4895">
        <w:rPr>
          <w:b/>
          <w:color w:val="FF0000"/>
          <w:lang w:val="en-US"/>
        </w:rPr>
        <w:t>rar</w:t>
      </w:r>
      <w:proofErr w:type="spellEnd"/>
      <w:r w:rsidRPr="00FC4895">
        <w:rPr>
          <w:b/>
          <w:color w:val="FF0000"/>
        </w:rPr>
        <w:br/>
      </w:r>
      <w:r>
        <w:t xml:space="preserve">Файл обновления: </w:t>
      </w:r>
      <w:r w:rsidRPr="00FC4895">
        <w:rPr>
          <w:b/>
          <w:color w:val="FF0000"/>
        </w:rPr>
        <w:t>t31_audio</w:t>
      </w:r>
    </w:p>
    <w:p w:rsidR="00FC4895" w:rsidRDefault="00FC4895">
      <w:pPr>
        <w:rPr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449F4916" wp14:editId="45414D47">
            <wp:extent cx="5791200" cy="113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95" w:rsidRDefault="00FC4895">
      <w:pPr>
        <w:rPr>
          <w:color w:val="000000" w:themeColor="text1"/>
        </w:rPr>
      </w:pPr>
      <w:r w:rsidRPr="00FC4895">
        <w:rPr>
          <w:color w:val="000000" w:themeColor="text1"/>
        </w:rPr>
        <w:t xml:space="preserve">2. </w:t>
      </w:r>
      <w:r>
        <w:rPr>
          <w:color w:val="000000" w:themeColor="text1"/>
        </w:rPr>
        <w:t>Вставить в вы</w:t>
      </w:r>
      <w:r w:rsidR="006B23FD">
        <w:rPr>
          <w:color w:val="000000" w:themeColor="text1"/>
        </w:rPr>
        <w:t xml:space="preserve">ключенное устройство </w:t>
      </w:r>
      <w:r>
        <w:rPr>
          <w:color w:val="000000" w:themeColor="text1"/>
          <w:lang w:val="en-US"/>
        </w:rPr>
        <w:t>SD</w:t>
      </w:r>
      <w:r w:rsidRPr="00FC4895">
        <w:rPr>
          <w:color w:val="000000" w:themeColor="text1"/>
        </w:rPr>
        <w:t>-</w:t>
      </w:r>
      <w:r>
        <w:rPr>
          <w:color w:val="000000" w:themeColor="text1"/>
        </w:rPr>
        <w:t>карту</w:t>
      </w:r>
      <w:r w:rsidR="006B23FD">
        <w:rPr>
          <w:color w:val="000000" w:themeColor="text1"/>
        </w:rPr>
        <w:t xml:space="preserve"> в слот для </w:t>
      </w:r>
      <w:r w:rsidR="006B23FD">
        <w:rPr>
          <w:color w:val="000000" w:themeColor="text1"/>
          <w:lang w:val="en-US"/>
        </w:rPr>
        <w:t>SD</w:t>
      </w:r>
      <w:r w:rsidR="006B23FD" w:rsidRPr="00FC4895">
        <w:rPr>
          <w:color w:val="000000" w:themeColor="text1"/>
        </w:rPr>
        <w:t>-</w:t>
      </w:r>
      <w:r w:rsidR="006B23FD">
        <w:rPr>
          <w:color w:val="000000" w:themeColor="text1"/>
        </w:rPr>
        <w:t>карт</w:t>
      </w:r>
      <w:r w:rsidR="006B23F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 файлом обновления. </w:t>
      </w:r>
    </w:p>
    <w:p w:rsidR="00D102D0" w:rsidRDefault="00D102D0">
      <w:pPr>
        <w:rPr>
          <w:color w:val="000000" w:themeColor="text1"/>
        </w:rPr>
      </w:pPr>
      <w:r>
        <w:rPr>
          <w:color w:val="000000" w:themeColor="text1"/>
        </w:rPr>
        <w:t xml:space="preserve">3. Подключить шлейф глазка к монитору </w:t>
      </w:r>
      <w:r>
        <w:rPr>
          <w:color w:val="000000" w:themeColor="text1"/>
          <w:lang w:val="en-US"/>
        </w:rPr>
        <w:t>DB</w:t>
      </w:r>
      <w:r w:rsidRPr="00D102D0">
        <w:rPr>
          <w:color w:val="000000" w:themeColor="text1"/>
        </w:rPr>
        <w:t xml:space="preserve">-02 </w:t>
      </w:r>
    </w:p>
    <w:p w:rsidR="00D102D0" w:rsidRPr="00D102D0" w:rsidRDefault="00D102D0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1F3E54B9" wp14:editId="4D2B2B4F">
            <wp:extent cx="4543425" cy="511785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778" cy="51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95" w:rsidRDefault="00D102D0">
      <w:pPr>
        <w:rPr>
          <w:color w:val="000000" w:themeColor="text1"/>
        </w:rPr>
      </w:pPr>
      <w:r>
        <w:rPr>
          <w:color w:val="000000" w:themeColor="text1"/>
        </w:rPr>
        <w:t>4. Н</w:t>
      </w:r>
      <w:r w:rsidR="00FC4895">
        <w:rPr>
          <w:color w:val="000000" w:themeColor="text1"/>
        </w:rPr>
        <w:t>ажать и удерживать</w:t>
      </w:r>
      <w:r>
        <w:rPr>
          <w:color w:val="000000" w:themeColor="text1"/>
        </w:rPr>
        <w:t xml:space="preserve"> кнопку сброса тонким предметом, подходящим по диаметру, </w:t>
      </w:r>
      <w:bookmarkStart w:id="0" w:name="_GoBack"/>
      <w:bookmarkEnd w:id="0"/>
      <w:r>
        <w:rPr>
          <w:color w:val="000000" w:themeColor="text1"/>
        </w:rPr>
        <w:t xml:space="preserve">включить </w:t>
      </w:r>
      <w:r>
        <w:rPr>
          <w:color w:val="000000" w:themeColor="text1"/>
          <w:lang w:val="en-US"/>
        </w:rPr>
        <w:t>DB</w:t>
      </w:r>
      <w:r w:rsidRPr="00FC4895">
        <w:rPr>
          <w:color w:val="000000" w:themeColor="text1"/>
        </w:rPr>
        <w:t>-02</w:t>
      </w:r>
      <w:r>
        <w:rPr>
          <w:color w:val="000000" w:themeColor="text1"/>
        </w:rPr>
        <w:t>.</w:t>
      </w:r>
    </w:p>
    <w:p w:rsidR="00D102D0" w:rsidRDefault="00F341C2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 wp14:anchorId="59660D4F" wp14:editId="2BF52A62">
            <wp:extent cx="5940425" cy="167992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D0" w:rsidRDefault="00D102D0">
      <w:pPr>
        <w:rPr>
          <w:color w:val="000000" w:themeColor="text1"/>
        </w:rPr>
      </w:pPr>
      <w:r>
        <w:rPr>
          <w:color w:val="000000" w:themeColor="text1"/>
        </w:rPr>
        <w:t>5.</w:t>
      </w:r>
      <w:r w:rsidR="00F341C2">
        <w:rPr>
          <w:color w:val="000000" w:themeColor="text1"/>
        </w:rPr>
        <w:t xml:space="preserve"> После включения удержать 3-5 сек. Индикатор на мониторе </w:t>
      </w:r>
      <w:r w:rsidR="00F341C2">
        <w:rPr>
          <w:color w:val="000000" w:themeColor="text1"/>
          <w:lang w:val="en-US"/>
        </w:rPr>
        <w:t>DB</w:t>
      </w:r>
      <w:r w:rsidR="00F341C2" w:rsidRPr="00F341C2">
        <w:rPr>
          <w:color w:val="000000" w:themeColor="text1"/>
        </w:rPr>
        <w:t xml:space="preserve">-02 </w:t>
      </w:r>
      <w:r w:rsidR="00F341C2">
        <w:rPr>
          <w:color w:val="000000" w:themeColor="text1"/>
        </w:rPr>
        <w:t xml:space="preserve">изменит свой цвет сперва </w:t>
      </w:r>
      <w:proofErr w:type="gramStart"/>
      <w:r w:rsidR="00F341C2">
        <w:rPr>
          <w:color w:val="000000" w:themeColor="text1"/>
        </w:rPr>
        <w:t>на</w:t>
      </w:r>
      <w:proofErr w:type="gramEnd"/>
      <w:r w:rsidR="00F341C2">
        <w:rPr>
          <w:color w:val="000000" w:themeColor="text1"/>
        </w:rPr>
        <w:t xml:space="preserve"> Красно-синий, затем на красный. </w:t>
      </w:r>
      <w:proofErr w:type="gramStart"/>
      <w:r w:rsidR="00F341C2">
        <w:rPr>
          <w:color w:val="000000" w:themeColor="text1"/>
          <w:lang w:val="en-US"/>
        </w:rPr>
        <w:t>DB</w:t>
      </w:r>
      <w:r w:rsidR="00F341C2" w:rsidRPr="00F341C2">
        <w:rPr>
          <w:color w:val="000000" w:themeColor="text1"/>
        </w:rPr>
        <w:t>-02</w:t>
      </w:r>
      <w:r w:rsidR="00F341C2">
        <w:rPr>
          <w:color w:val="000000" w:themeColor="text1"/>
        </w:rPr>
        <w:t xml:space="preserve"> начнет процесс обновление.</w:t>
      </w:r>
      <w:proofErr w:type="gramEnd"/>
      <w:r w:rsidR="00F341C2">
        <w:rPr>
          <w:color w:val="000000" w:themeColor="text1"/>
        </w:rPr>
        <w:t xml:space="preserve"> В процессе обновления устройство может перезагружаться. Обновление может занять от 2-5 минут.</w:t>
      </w:r>
    </w:p>
    <w:p w:rsidR="00F341C2" w:rsidRPr="00F341C2" w:rsidRDefault="00F341C2">
      <w:pPr>
        <w:rPr>
          <w:color w:val="000000" w:themeColor="text1"/>
        </w:rPr>
      </w:pPr>
      <w:r>
        <w:rPr>
          <w:color w:val="000000" w:themeColor="text1"/>
        </w:rPr>
        <w:t xml:space="preserve">6.После успешного обновления устройство начнет воспроизводить команды на Русском языке. </w:t>
      </w:r>
    </w:p>
    <w:sectPr w:rsidR="00F341C2" w:rsidRPr="00F34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9A"/>
    <w:rsid w:val="00337F99"/>
    <w:rsid w:val="006B23FD"/>
    <w:rsid w:val="007A6E9A"/>
    <w:rsid w:val="00B40F09"/>
    <w:rsid w:val="00B540FC"/>
    <w:rsid w:val="00D102D0"/>
    <w:rsid w:val="00F341C2"/>
    <w:rsid w:val="00FC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7A723-CAE0-43F1-9645-2D7E0C872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4</cp:revision>
  <dcterms:created xsi:type="dcterms:W3CDTF">2025-03-19T13:05:00Z</dcterms:created>
  <dcterms:modified xsi:type="dcterms:W3CDTF">2025-03-20T05:54:00Z</dcterms:modified>
</cp:coreProperties>
</file>